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BA56A" w14:textId="77777777" w:rsidR="004859B5" w:rsidRDefault="004859B5" w:rsidP="004859B5">
      <w:pPr>
        <w:jc w:val="center"/>
        <w:rPr>
          <w:rFonts w:cs="Arial"/>
          <w:b/>
          <w:sz w:val="22"/>
          <w:szCs w:val="22"/>
        </w:rPr>
      </w:pPr>
      <w:bookmarkStart w:id="0" w:name="_GoBack"/>
      <w:bookmarkEnd w:id="0"/>
      <w:r w:rsidRPr="004859B5">
        <w:rPr>
          <w:rFonts w:cs="Arial"/>
          <w:b/>
          <w:sz w:val="22"/>
          <w:szCs w:val="22"/>
        </w:rPr>
        <w:t>Advice Services in London</w:t>
      </w:r>
    </w:p>
    <w:p w14:paraId="5575CA45" w14:textId="77777777" w:rsidR="004859B5" w:rsidRPr="004859B5" w:rsidRDefault="004859B5" w:rsidP="004859B5">
      <w:pPr>
        <w:jc w:val="center"/>
        <w:rPr>
          <w:rFonts w:cs="Arial"/>
          <w:b/>
          <w:sz w:val="22"/>
          <w:szCs w:val="22"/>
        </w:rPr>
      </w:pPr>
    </w:p>
    <w:p w14:paraId="22DD8F29" w14:textId="77777777" w:rsidR="004859B5" w:rsidRPr="004859B5" w:rsidRDefault="004859B5" w:rsidP="004859B5">
      <w:pPr>
        <w:jc w:val="center"/>
        <w:rPr>
          <w:rFonts w:cs="Arial"/>
          <w:b/>
          <w:sz w:val="22"/>
          <w:szCs w:val="22"/>
          <w:u w:val="single"/>
        </w:rPr>
      </w:pPr>
      <w:r w:rsidRPr="004859B5">
        <w:rPr>
          <w:rFonts w:cs="Arial"/>
          <w:b/>
          <w:sz w:val="22"/>
          <w:szCs w:val="22"/>
          <w:u w:val="single"/>
        </w:rPr>
        <w:t>‘Advice at a crossroads: responding to Advice needs in 2018’</w:t>
      </w:r>
    </w:p>
    <w:p w14:paraId="28C9E66C" w14:textId="77777777" w:rsidR="004859B5" w:rsidRPr="004859B5" w:rsidRDefault="004859B5" w:rsidP="004859B5">
      <w:pPr>
        <w:jc w:val="center"/>
        <w:rPr>
          <w:rFonts w:cs="Arial"/>
          <w:b/>
          <w:sz w:val="22"/>
          <w:szCs w:val="22"/>
        </w:rPr>
      </w:pPr>
    </w:p>
    <w:p w14:paraId="64997E7F" w14:textId="305B065A" w:rsidR="004859B5" w:rsidRPr="004859B5" w:rsidRDefault="004859B5" w:rsidP="004859B5">
      <w:pPr>
        <w:jc w:val="center"/>
        <w:rPr>
          <w:rFonts w:cs="Arial"/>
          <w:b/>
          <w:sz w:val="22"/>
          <w:szCs w:val="22"/>
        </w:rPr>
      </w:pPr>
      <w:r w:rsidRPr="004859B5">
        <w:rPr>
          <w:rFonts w:cs="Arial"/>
          <w:b/>
          <w:sz w:val="22"/>
          <w:szCs w:val="22"/>
        </w:rPr>
        <w:t>24</w:t>
      </w:r>
      <w:r w:rsidRPr="004859B5">
        <w:rPr>
          <w:rFonts w:cs="Arial"/>
          <w:b/>
          <w:sz w:val="22"/>
          <w:szCs w:val="22"/>
          <w:vertAlign w:val="superscript"/>
        </w:rPr>
        <w:t>th</w:t>
      </w:r>
      <w:r w:rsidR="00AB2818">
        <w:rPr>
          <w:rFonts w:cs="Arial"/>
          <w:b/>
          <w:sz w:val="22"/>
          <w:szCs w:val="22"/>
        </w:rPr>
        <w:t xml:space="preserve"> April 2018</w:t>
      </w:r>
    </w:p>
    <w:p w14:paraId="6F96AFFE" w14:textId="77777777" w:rsidR="004859B5" w:rsidRPr="004859B5" w:rsidRDefault="004859B5" w:rsidP="004859B5">
      <w:pPr>
        <w:jc w:val="center"/>
        <w:rPr>
          <w:rFonts w:cs="Arial"/>
          <w:b/>
          <w:sz w:val="22"/>
          <w:szCs w:val="22"/>
        </w:rPr>
      </w:pPr>
    </w:p>
    <w:p w14:paraId="02EA85A9" w14:textId="77777777" w:rsidR="004859B5" w:rsidRPr="004859B5" w:rsidRDefault="004859B5" w:rsidP="004859B5">
      <w:pPr>
        <w:jc w:val="center"/>
        <w:rPr>
          <w:rFonts w:cs="Arial"/>
          <w:b/>
          <w:sz w:val="22"/>
          <w:szCs w:val="22"/>
        </w:rPr>
      </w:pPr>
      <w:r w:rsidRPr="004859B5">
        <w:rPr>
          <w:rFonts w:cs="Arial"/>
          <w:b/>
          <w:sz w:val="22"/>
          <w:szCs w:val="22"/>
        </w:rPr>
        <w:t>Conference hall, Resource for London, 354 Holloway Road, London N7 6PA</w:t>
      </w:r>
    </w:p>
    <w:p w14:paraId="7A164489" w14:textId="77777777" w:rsidR="004859B5" w:rsidRDefault="004859B5" w:rsidP="004859B5">
      <w:pPr>
        <w:rPr>
          <w:rFonts w:cs="Arial"/>
          <w:sz w:val="22"/>
          <w:szCs w:val="22"/>
        </w:rPr>
      </w:pPr>
    </w:p>
    <w:p w14:paraId="4350390D" w14:textId="77777777" w:rsidR="004859B5" w:rsidRDefault="004859B5" w:rsidP="004859B5">
      <w:pPr>
        <w:rPr>
          <w:rFonts w:cs="Arial"/>
          <w:sz w:val="22"/>
          <w:szCs w:val="22"/>
        </w:rPr>
      </w:pPr>
      <w:r>
        <w:rPr>
          <w:rFonts w:cs="Arial"/>
          <w:sz w:val="22"/>
          <w:szCs w:val="22"/>
        </w:rPr>
        <w:t>A one day conference organised by the Advice Services Alliance exploring the future for the voluntary free social welfare legal advice sector in the changing landscape of 2018. The key question we will address is:</w:t>
      </w:r>
    </w:p>
    <w:p w14:paraId="77A98D3F" w14:textId="77777777" w:rsidR="004859B5" w:rsidRDefault="004859B5" w:rsidP="004859B5">
      <w:pPr>
        <w:rPr>
          <w:rFonts w:cs="Arial"/>
          <w:sz w:val="22"/>
          <w:szCs w:val="22"/>
        </w:rPr>
      </w:pPr>
    </w:p>
    <w:p w14:paraId="3E9CAECF" w14:textId="77777777" w:rsidR="004859B5" w:rsidRDefault="004859B5" w:rsidP="004859B5">
      <w:pPr>
        <w:jc w:val="center"/>
        <w:rPr>
          <w:rFonts w:cs="Arial"/>
          <w:sz w:val="22"/>
          <w:szCs w:val="22"/>
          <w:u w:val="single"/>
        </w:rPr>
      </w:pPr>
      <w:r w:rsidRPr="004859B5">
        <w:rPr>
          <w:rFonts w:cs="Arial"/>
          <w:sz w:val="22"/>
          <w:szCs w:val="22"/>
          <w:u w:val="single"/>
        </w:rPr>
        <w:t>Which way to best support our clients?</w:t>
      </w:r>
    </w:p>
    <w:p w14:paraId="1BEB1E08" w14:textId="77777777" w:rsidR="004859B5" w:rsidRDefault="004859B5" w:rsidP="004859B5">
      <w:pPr>
        <w:jc w:val="center"/>
        <w:rPr>
          <w:rFonts w:cs="Arial"/>
          <w:sz w:val="22"/>
          <w:szCs w:val="22"/>
          <w:u w:val="single"/>
        </w:rPr>
      </w:pPr>
    </w:p>
    <w:p w14:paraId="25EBE2CA" w14:textId="77777777" w:rsidR="004859B5" w:rsidRDefault="00DC0FBA" w:rsidP="004859B5">
      <w:pPr>
        <w:rPr>
          <w:rFonts w:cs="Arial"/>
          <w:sz w:val="22"/>
          <w:szCs w:val="22"/>
        </w:rPr>
      </w:pPr>
      <w:r w:rsidRPr="00DC0FBA">
        <w:rPr>
          <w:rFonts w:cs="Arial"/>
          <w:sz w:val="22"/>
          <w:szCs w:val="22"/>
        </w:rPr>
        <w:t>The format of the conference will be p</w:t>
      </w:r>
      <w:r>
        <w:rPr>
          <w:rFonts w:cs="Arial"/>
          <w:sz w:val="22"/>
          <w:szCs w:val="22"/>
        </w:rPr>
        <w:t>le</w:t>
      </w:r>
      <w:r w:rsidRPr="00DC0FBA">
        <w:rPr>
          <w:rFonts w:cs="Arial"/>
          <w:sz w:val="22"/>
          <w:szCs w:val="22"/>
        </w:rPr>
        <w:t>nary sessi</w:t>
      </w:r>
      <w:r>
        <w:rPr>
          <w:rFonts w:cs="Arial"/>
          <w:sz w:val="22"/>
          <w:szCs w:val="22"/>
        </w:rPr>
        <w:t>on</w:t>
      </w:r>
      <w:r w:rsidRPr="00DC0FBA">
        <w:rPr>
          <w:rFonts w:cs="Arial"/>
          <w:sz w:val="22"/>
          <w:szCs w:val="22"/>
        </w:rPr>
        <w:t xml:space="preserve">s followed by interactive feedback sessions </w:t>
      </w:r>
      <w:r>
        <w:rPr>
          <w:rFonts w:cs="Arial"/>
          <w:sz w:val="22"/>
          <w:szCs w:val="22"/>
        </w:rPr>
        <w:t xml:space="preserve">and </w:t>
      </w:r>
      <w:r w:rsidRPr="00DC0FBA">
        <w:rPr>
          <w:rFonts w:cs="Arial"/>
          <w:sz w:val="22"/>
          <w:szCs w:val="22"/>
        </w:rPr>
        <w:t>therefore will be highly participative. The objective of the day is to gather the most promising ideas and the most compelling challenges and disseminate these more widely across the sector.</w:t>
      </w:r>
    </w:p>
    <w:p w14:paraId="6568169A" w14:textId="77777777" w:rsidR="00DC0FBA" w:rsidRDefault="00DC0FBA" w:rsidP="004859B5">
      <w:pPr>
        <w:rPr>
          <w:rFonts w:cs="Arial"/>
          <w:sz w:val="22"/>
          <w:szCs w:val="22"/>
        </w:rPr>
      </w:pPr>
    </w:p>
    <w:p w14:paraId="65380D20" w14:textId="77777777" w:rsidR="00DC0FBA" w:rsidRDefault="00DC0FBA" w:rsidP="004859B5">
      <w:pPr>
        <w:rPr>
          <w:rFonts w:cs="Arial"/>
          <w:sz w:val="22"/>
          <w:szCs w:val="22"/>
        </w:rPr>
      </w:pPr>
      <w:r>
        <w:rPr>
          <w:rFonts w:cs="Arial"/>
          <w:sz w:val="22"/>
          <w:szCs w:val="22"/>
        </w:rPr>
        <w:t>The conference will address the following themes:</w:t>
      </w:r>
    </w:p>
    <w:p w14:paraId="325C7624" w14:textId="77777777" w:rsidR="00DC0FBA" w:rsidRDefault="00DC0FBA" w:rsidP="004859B5">
      <w:pPr>
        <w:rPr>
          <w:rFonts w:cs="Arial"/>
          <w:sz w:val="22"/>
          <w:szCs w:val="22"/>
        </w:rPr>
      </w:pPr>
    </w:p>
    <w:p w14:paraId="202D240A" w14:textId="77777777" w:rsidR="00DC0FBA" w:rsidRPr="00DC0FBA" w:rsidRDefault="00DC0FBA" w:rsidP="00DC0FBA">
      <w:pPr>
        <w:pStyle w:val="ListParagraph"/>
        <w:numPr>
          <w:ilvl w:val="0"/>
          <w:numId w:val="3"/>
        </w:numPr>
        <w:rPr>
          <w:rFonts w:cs="Arial"/>
          <w:sz w:val="22"/>
          <w:szCs w:val="22"/>
        </w:rPr>
      </w:pPr>
      <w:r w:rsidRPr="00DC0FBA">
        <w:rPr>
          <w:rFonts w:cs="Arial"/>
          <w:sz w:val="22"/>
          <w:szCs w:val="22"/>
        </w:rPr>
        <w:t>What is the state of the London advice sector today? What</w:t>
      </w:r>
      <w:r>
        <w:rPr>
          <w:rFonts w:cs="Arial"/>
          <w:sz w:val="22"/>
          <w:szCs w:val="22"/>
        </w:rPr>
        <w:t xml:space="preserve"> </w:t>
      </w:r>
      <w:r w:rsidRPr="00DC0FBA">
        <w:rPr>
          <w:rFonts w:cs="Arial"/>
          <w:sz w:val="22"/>
          <w:szCs w:val="22"/>
        </w:rPr>
        <w:t>are the key challenges to delivering services to our clients and what might help us to do this better?</w:t>
      </w:r>
    </w:p>
    <w:p w14:paraId="7ECC48C1" w14:textId="77777777" w:rsidR="00DC0FBA" w:rsidRPr="00DC0FBA" w:rsidRDefault="00DC0FBA" w:rsidP="00DC0FBA">
      <w:pPr>
        <w:pStyle w:val="ListParagraph"/>
        <w:numPr>
          <w:ilvl w:val="0"/>
          <w:numId w:val="3"/>
        </w:numPr>
        <w:rPr>
          <w:rFonts w:cs="Arial"/>
          <w:sz w:val="22"/>
          <w:szCs w:val="22"/>
        </w:rPr>
      </w:pPr>
      <w:r w:rsidRPr="00DC0FBA">
        <w:rPr>
          <w:rFonts w:cs="Arial"/>
          <w:sz w:val="22"/>
          <w:szCs w:val="22"/>
        </w:rPr>
        <w:t>How can we engage with our communities and out clients more effectively? How can we learn from their experiences in the design and delivery of advice services which empower and give clients confidence in addressing their problems?</w:t>
      </w:r>
    </w:p>
    <w:p w14:paraId="7E100BFF" w14:textId="3A44A865" w:rsidR="00DC0FBA" w:rsidRPr="00DC0FBA" w:rsidRDefault="00DC0FBA" w:rsidP="00DC0FBA">
      <w:pPr>
        <w:pStyle w:val="ListParagraph"/>
        <w:numPr>
          <w:ilvl w:val="0"/>
          <w:numId w:val="3"/>
        </w:numPr>
        <w:rPr>
          <w:rFonts w:cs="Arial"/>
          <w:sz w:val="22"/>
          <w:szCs w:val="22"/>
        </w:rPr>
      </w:pPr>
      <w:r w:rsidRPr="00DC0FBA">
        <w:rPr>
          <w:rFonts w:cs="Arial"/>
          <w:sz w:val="22"/>
          <w:szCs w:val="22"/>
        </w:rPr>
        <w:t>What is the role of information technology and artificial intelligence in both shaping and addressing client problems? How can we harness IT to improve access to justice?</w:t>
      </w:r>
      <w:r w:rsidR="00255A19">
        <w:rPr>
          <w:rFonts w:cs="Arial"/>
          <w:sz w:val="22"/>
          <w:szCs w:val="22"/>
        </w:rPr>
        <w:t xml:space="preserve"> How do we ensure our IT does not exclude and/or disempower clients?</w:t>
      </w:r>
    </w:p>
    <w:p w14:paraId="48A92774" w14:textId="77777777" w:rsidR="00DC0FBA" w:rsidRDefault="00DC0FBA" w:rsidP="00DC0FBA">
      <w:pPr>
        <w:pStyle w:val="ListParagraph"/>
        <w:numPr>
          <w:ilvl w:val="0"/>
          <w:numId w:val="3"/>
        </w:numPr>
        <w:rPr>
          <w:rFonts w:cs="Arial"/>
          <w:sz w:val="22"/>
          <w:szCs w:val="22"/>
        </w:rPr>
      </w:pPr>
      <w:r w:rsidRPr="00DC0FBA">
        <w:rPr>
          <w:rFonts w:cs="Arial"/>
          <w:sz w:val="22"/>
          <w:szCs w:val="22"/>
        </w:rPr>
        <w:t>How do we shape advice services in the future to ensure the needs of our clients are addressed in policy makers thinking?</w:t>
      </w:r>
    </w:p>
    <w:p w14:paraId="1C5B63AF" w14:textId="77777777" w:rsidR="00DC0FBA" w:rsidRDefault="00DC0FBA" w:rsidP="00DC0FBA">
      <w:pPr>
        <w:rPr>
          <w:rFonts w:cs="Arial"/>
          <w:sz w:val="22"/>
          <w:szCs w:val="22"/>
        </w:rPr>
      </w:pPr>
    </w:p>
    <w:p w14:paraId="790C028B" w14:textId="77777777" w:rsidR="00DC0FBA" w:rsidRDefault="00DC0FBA" w:rsidP="00DC0FBA">
      <w:pPr>
        <w:rPr>
          <w:rFonts w:cs="Arial"/>
          <w:sz w:val="22"/>
          <w:szCs w:val="22"/>
        </w:rPr>
      </w:pPr>
      <w:r>
        <w:rPr>
          <w:rFonts w:cs="Arial"/>
          <w:sz w:val="22"/>
          <w:szCs w:val="22"/>
        </w:rPr>
        <w:t>There will be a report produced on the outcomes of the conference based on the reporting for the roundtable discussions.</w:t>
      </w:r>
    </w:p>
    <w:p w14:paraId="5CCA83C2" w14:textId="77777777" w:rsidR="00DC0FBA" w:rsidRDefault="00DC0FBA" w:rsidP="00DC0FBA">
      <w:pPr>
        <w:rPr>
          <w:rFonts w:cs="Arial"/>
          <w:sz w:val="22"/>
          <w:szCs w:val="22"/>
        </w:rPr>
      </w:pPr>
    </w:p>
    <w:p w14:paraId="602D8DA7" w14:textId="77777777" w:rsidR="00DC0FBA" w:rsidRPr="00DC0FBA" w:rsidRDefault="00DC0FBA" w:rsidP="00DC0FBA">
      <w:pPr>
        <w:rPr>
          <w:rFonts w:cs="Arial"/>
          <w:sz w:val="22"/>
          <w:szCs w:val="22"/>
        </w:rPr>
      </w:pPr>
      <w:r>
        <w:rPr>
          <w:rFonts w:cs="Arial"/>
          <w:sz w:val="22"/>
          <w:szCs w:val="22"/>
        </w:rPr>
        <w:t>The conference is free for the first delegate from London advice organisations. There is a limited number of free places also available for client delegates.</w:t>
      </w:r>
    </w:p>
    <w:p w14:paraId="4EA03A40" w14:textId="77777777" w:rsidR="004859B5" w:rsidRDefault="004859B5" w:rsidP="004859B5">
      <w:pPr>
        <w:rPr>
          <w:rFonts w:cs="Arial"/>
          <w:sz w:val="22"/>
          <w:szCs w:val="22"/>
        </w:rPr>
      </w:pPr>
    </w:p>
    <w:p w14:paraId="73E78961" w14:textId="77777777" w:rsidR="004859B5" w:rsidRPr="00CE21C4" w:rsidRDefault="004859B5" w:rsidP="004859B5">
      <w:pPr>
        <w:rPr>
          <w:rFonts w:cs="Arial"/>
          <w:sz w:val="22"/>
          <w:szCs w:val="22"/>
        </w:rPr>
      </w:pPr>
      <w:r>
        <w:rPr>
          <w:rFonts w:cs="Arial"/>
          <w:sz w:val="22"/>
          <w:szCs w:val="22"/>
        </w:rPr>
        <w:t>9:</w:t>
      </w:r>
      <w:r w:rsidRPr="00CE21C4">
        <w:rPr>
          <w:rFonts w:cs="Arial"/>
          <w:sz w:val="22"/>
          <w:szCs w:val="22"/>
        </w:rPr>
        <w:t xml:space="preserve">30 am </w:t>
      </w:r>
      <w:r w:rsidRPr="00CE21C4">
        <w:rPr>
          <w:rFonts w:cs="Arial"/>
          <w:sz w:val="22"/>
          <w:szCs w:val="22"/>
        </w:rPr>
        <w:tab/>
        <w:t xml:space="preserve">Arrivals and coffees in the </w:t>
      </w:r>
      <w:r>
        <w:rPr>
          <w:rFonts w:cs="Arial"/>
          <w:sz w:val="22"/>
          <w:szCs w:val="22"/>
        </w:rPr>
        <w:t>conference hall, delegates to be seated</w:t>
      </w:r>
    </w:p>
    <w:p w14:paraId="148E502B" w14:textId="77777777" w:rsidR="004859B5" w:rsidRPr="00CE21C4" w:rsidRDefault="004859B5" w:rsidP="004859B5">
      <w:pPr>
        <w:rPr>
          <w:rFonts w:cs="Arial"/>
          <w:sz w:val="22"/>
          <w:szCs w:val="22"/>
        </w:rPr>
      </w:pPr>
    </w:p>
    <w:p w14:paraId="32A633E6" w14:textId="77777777" w:rsidR="004859B5" w:rsidRPr="00CE21C4" w:rsidRDefault="004859B5" w:rsidP="004859B5">
      <w:pPr>
        <w:ind w:left="1440" w:hanging="1440"/>
        <w:rPr>
          <w:rFonts w:cs="Arial"/>
          <w:sz w:val="22"/>
          <w:szCs w:val="22"/>
        </w:rPr>
      </w:pPr>
      <w:r>
        <w:rPr>
          <w:rFonts w:cs="Arial"/>
          <w:sz w:val="22"/>
          <w:szCs w:val="22"/>
        </w:rPr>
        <w:t>10:</w:t>
      </w:r>
      <w:r w:rsidRPr="00CE21C4">
        <w:rPr>
          <w:rFonts w:cs="Arial"/>
          <w:sz w:val="22"/>
          <w:szCs w:val="22"/>
        </w:rPr>
        <w:t xml:space="preserve">00 am </w:t>
      </w:r>
      <w:r w:rsidRPr="00CE21C4">
        <w:rPr>
          <w:rFonts w:cs="Arial"/>
          <w:sz w:val="22"/>
          <w:szCs w:val="22"/>
        </w:rPr>
        <w:tab/>
        <w:t xml:space="preserve">Welcome by event Chair, </w:t>
      </w:r>
      <w:r w:rsidRPr="00BD0357">
        <w:rPr>
          <w:rFonts w:cs="Arial"/>
          <w:b/>
          <w:sz w:val="22"/>
          <w:szCs w:val="22"/>
        </w:rPr>
        <w:t>Lindsey Poole</w:t>
      </w:r>
      <w:r w:rsidRPr="00CE21C4">
        <w:rPr>
          <w:rFonts w:cs="Arial"/>
          <w:sz w:val="22"/>
          <w:szCs w:val="22"/>
        </w:rPr>
        <w:t>, Advice Services Alliance</w:t>
      </w:r>
    </w:p>
    <w:p w14:paraId="2D21D3D3" w14:textId="77777777" w:rsidR="004859B5" w:rsidRPr="00CE21C4" w:rsidRDefault="004859B5" w:rsidP="004859B5">
      <w:pPr>
        <w:ind w:left="1440" w:hanging="1440"/>
        <w:rPr>
          <w:rFonts w:cs="Arial"/>
          <w:sz w:val="22"/>
          <w:szCs w:val="22"/>
        </w:rPr>
      </w:pPr>
    </w:p>
    <w:p w14:paraId="05C81442" w14:textId="1E73EA3B" w:rsidR="004859B5" w:rsidRDefault="004859B5" w:rsidP="00CB691A">
      <w:pPr>
        <w:ind w:left="1440" w:hanging="1440"/>
        <w:rPr>
          <w:rFonts w:cs="Arial"/>
          <w:sz w:val="22"/>
          <w:szCs w:val="22"/>
        </w:rPr>
      </w:pPr>
      <w:r>
        <w:rPr>
          <w:rFonts w:cs="Arial"/>
          <w:sz w:val="22"/>
          <w:szCs w:val="22"/>
        </w:rPr>
        <w:t>10:15</w:t>
      </w:r>
      <w:r w:rsidRPr="00F76D04">
        <w:rPr>
          <w:rFonts w:cs="Arial"/>
          <w:sz w:val="22"/>
          <w:szCs w:val="22"/>
        </w:rPr>
        <w:t xml:space="preserve"> am</w:t>
      </w:r>
      <w:r w:rsidRPr="00F76D04">
        <w:rPr>
          <w:rFonts w:cs="Arial"/>
          <w:sz w:val="22"/>
          <w:szCs w:val="22"/>
        </w:rPr>
        <w:tab/>
        <w:t xml:space="preserve">Key note speaker: </w:t>
      </w:r>
      <w:r w:rsidRPr="00BD0357">
        <w:rPr>
          <w:rFonts w:cs="Arial"/>
          <w:b/>
          <w:sz w:val="22"/>
          <w:szCs w:val="22"/>
        </w:rPr>
        <w:t>Lord Low</w:t>
      </w:r>
      <w:r>
        <w:rPr>
          <w:rFonts w:cs="Arial"/>
          <w:sz w:val="22"/>
          <w:szCs w:val="22"/>
        </w:rPr>
        <w:t xml:space="preserve">, </w:t>
      </w:r>
      <w:r w:rsidR="00CB691A">
        <w:rPr>
          <w:rFonts w:cs="Arial"/>
          <w:sz w:val="22"/>
          <w:szCs w:val="22"/>
        </w:rPr>
        <w:t>Reflections from the Low Commission and beyond</w:t>
      </w:r>
    </w:p>
    <w:p w14:paraId="67BDC9D8" w14:textId="77777777" w:rsidR="004859B5" w:rsidRPr="00F76D04" w:rsidRDefault="004859B5" w:rsidP="004859B5">
      <w:pPr>
        <w:rPr>
          <w:rFonts w:cs="Arial"/>
          <w:sz w:val="22"/>
          <w:szCs w:val="22"/>
        </w:rPr>
      </w:pPr>
    </w:p>
    <w:p w14:paraId="76F54133" w14:textId="6591D695" w:rsidR="004859B5" w:rsidRPr="00F76D04" w:rsidRDefault="004859B5" w:rsidP="004859B5">
      <w:pPr>
        <w:rPr>
          <w:rFonts w:cs="Arial"/>
          <w:sz w:val="22"/>
          <w:szCs w:val="22"/>
        </w:rPr>
      </w:pPr>
      <w:r>
        <w:rPr>
          <w:rFonts w:cs="Arial"/>
          <w:sz w:val="22"/>
          <w:szCs w:val="22"/>
        </w:rPr>
        <w:t>10:35</w:t>
      </w:r>
      <w:r w:rsidRPr="00F76D04">
        <w:rPr>
          <w:rFonts w:cs="Arial"/>
          <w:sz w:val="22"/>
          <w:szCs w:val="22"/>
        </w:rPr>
        <w:t xml:space="preserve"> am</w:t>
      </w:r>
      <w:r w:rsidRPr="00F76D04">
        <w:rPr>
          <w:rFonts w:cs="Arial"/>
          <w:sz w:val="22"/>
          <w:szCs w:val="22"/>
        </w:rPr>
        <w:tab/>
        <w:t xml:space="preserve">Key note speaker: </w:t>
      </w:r>
      <w:r w:rsidR="00D24856" w:rsidRPr="00BD0357">
        <w:rPr>
          <w:rFonts w:cs="Arial"/>
          <w:b/>
          <w:sz w:val="22"/>
          <w:szCs w:val="22"/>
        </w:rPr>
        <w:t>Sioned Churchill</w:t>
      </w:r>
      <w:r w:rsidR="00D24856">
        <w:rPr>
          <w:rFonts w:cs="Arial"/>
          <w:sz w:val="22"/>
          <w:szCs w:val="22"/>
        </w:rPr>
        <w:t xml:space="preserve">, </w:t>
      </w:r>
      <w:r>
        <w:rPr>
          <w:rFonts w:cs="Arial"/>
          <w:sz w:val="22"/>
          <w:szCs w:val="22"/>
        </w:rPr>
        <w:t>Trust for London</w:t>
      </w:r>
      <w:r w:rsidRPr="00F76D04">
        <w:rPr>
          <w:rFonts w:cs="Arial"/>
          <w:sz w:val="22"/>
          <w:szCs w:val="22"/>
        </w:rPr>
        <w:t xml:space="preserve"> </w:t>
      </w:r>
    </w:p>
    <w:p w14:paraId="39D34AA6" w14:textId="77777777" w:rsidR="004859B5" w:rsidRDefault="004859B5" w:rsidP="004859B5">
      <w:pPr>
        <w:ind w:left="1440" w:hanging="1440"/>
        <w:rPr>
          <w:rFonts w:cs="Arial"/>
          <w:sz w:val="22"/>
          <w:szCs w:val="22"/>
        </w:rPr>
      </w:pPr>
    </w:p>
    <w:p w14:paraId="79E3855D" w14:textId="77777777" w:rsidR="004859B5" w:rsidRPr="00CE21C4" w:rsidRDefault="004859B5" w:rsidP="004859B5">
      <w:pPr>
        <w:ind w:left="1440" w:hanging="1440"/>
        <w:rPr>
          <w:rFonts w:cs="Arial"/>
          <w:sz w:val="22"/>
          <w:szCs w:val="22"/>
        </w:rPr>
      </w:pPr>
      <w:r>
        <w:rPr>
          <w:rFonts w:cs="Arial"/>
          <w:sz w:val="22"/>
          <w:szCs w:val="22"/>
        </w:rPr>
        <w:t>10:45</w:t>
      </w:r>
      <w:r w:rsidRPr="00CE21C4">
        <w:rPr>
          <w:rFonts w:cs="Arial"/>
          <w:sz w:val="22"/>
          <w:szCs w:val="22"/>
        </w:rPr>
        <w:t xml:space="preserve"> am</w:t>
      </w:r>
      <w:r w:rsidRPr="00CE21C4">
        <w:rPr>
          <w:rFonts w:cs="Arial"/>
          <w:sz w:val="22"/>
          <w:szCs w:val="22"/>
        </w:rPr>
        <w:tab/>
      </w:r>
      <w:r w:rsidRPr="00CE21C4">
        <w:rPr>
          <w:rFonts w:cs="Arial"/>
          <w:b/>
          <w:sz w:val="22"/>
          <w:szCs w:val="22"/>
        </w:rPr>
        <w:t xml:space="preserve">Round table session 1 </w:t>
      </w:r>
    </w:p>
    <w:p w14:paraId="0DE96E14" w14:textId="77777777" w:rsidR="006C4ACB" w:rsidRDefault="004859B5" w:rsidP="004859B5">
      <w:pPr>
        <w:ind w:left="1440"/>
        <w:rPr>
          <w:rFonts w:cs="Arial"/>
          <w:sz w:val="22"/>
          <w:szCs w:val="22"/>
        </w:rPr>
      </w:pPr>
      <w:r>
        <w:rPr>
          <w:rFonts w:cs="Arial"/>
          <w:sz w:val="22"/>
          <w:szCs w:val="22"/>
        </w:rPr>
        <w:t xml:space="preserve">A reflection on </w:t>
      </w:r>
      <w:r w:rsidR="006C4ACB">
        <w:rPr>
          <w:rFonts w:cs="Arial"/>
          <w:sz w:val="22"/>
          <w:szCs w:val="22"/>
        </w:rPr>
        <w:t xml:space="preserve">the challenge facing </w:t>
      </w:r>
      <w:r>
        <w:rPr>
          <w:rFonts w:cs="Arial"/>
          <w:sz w:val="22"/>
          <w:szCs w:val="22"/>
        </w:rPr>
        <w:t>in the sector</w:t>
      </w:r>
      <w:r w:rsidR="006C4ACB">
        <w:rPr>
          <w:rFonts w:cs="Arial"/>
          <w:sz w:val="22"/>
          <w:szCs w:val="22"/>
        </w:rPr>
        <w:t xml:space="preserve"> in recent times:</w:t>
      </w:r>
    </w:p>
    <w:p w14:paraId="2880306E" w14:textId="7FB356B2" w:rsidR="004859B5" w:rsidRPr="00CE21C4" w:rsidRDefault="008F23EB" w:rsidP="004859B5">
      <w:pPr>
        <w:ind w:left="1440"/>
        <w:rPr>
          <w:rFonts w:cs="Arial"/>
          <w:sz w:val="22"/>
          <w:szCs w:val="22"/>
        </w:rPr>
      </w:pPr>
      <w:r>
        <w:rPr>
          <w:rFonts w:cs="Arial"/>
          <w:sz w:val="22"/>
          <w:szCs w:val="22"/>
        </w:rPr>
        <w:t>W</w:t>
      </w:r>
      <w:r w:rsidR="006C4ACB">
        <w:rPr>
          <w:rFonts w:cs="Arial"/>
          <w:sz w:val="22"/>
          <w:szCs w:val="22"/>
        </w:rPr>
        <w:t>hat do we do and how well do we reflect the views</w:t>
      </w:r>
      <w:r w:rsidR="00255A19">
        <w:rPr>
          <w:rFonts w:cs="Arial"/>
          <w:sz w:val="22"/>
          <w:szCs w:val="22"/>
        </w:rPr>
        <w:t xml:space="preserve"> and experience </w:t>
      </w:r>
      <w:r w:rsidR="006C4ACB">
        <w:rPr>
          <w:rFonts w:cs="Arial"/>
          <w:sz w:val="22"/>
          <w:szCs w:val="22"/>
        </w:rPr>
        <w:t>of the clients?</w:t>
      </w:r>
    </w:p>
    <w:p w14:paraId="047A94B6" w14:textId="77777777" w:rsidR="004859B5" w:rsidRPr="00CE21C4" w:rsidRDefault="004859B5" w:rsidP="004859B5">
      <w:pPr>
        <w:ind w:left="1440"/>
        <w:rPr>
          <w:rFonts w:cs="Arial"/>
          <w:i/>
          <w:sz w:val="22"/>
          <w:szCs w:val="22"/>
        </w:rPr>
      </w:pPr>
    </w:p>
    <w:p w14:paraId="6DA7AD55" w14:textId="77777777" w:rsidR="004859B5" w:rsidRDefault="004859B5" w:rsidP="004859B5">
      <w:pPr>
        <w:ind w:left="1440"/>
        <w:rPr>
          <w:rFonts w:cs="Arial"/>
          <w:sz w:val="22"/>
          <w:szCs w:val="22"/>
        </w:rPr>
      </w:pPr>
      <w:r w:rsidRPr="00CE21C4">
        <w:rPr>
          <w:rFonts w:cs="Arial"/>
          <w:b/>
          <w:sz w:val="22"/>
          <w:szCs w:val="22"/>
        </w:rPr>
        <w:t>Feedback from sessions:</w:t>
      </w:r>
      <w:r>
        <w:rPr>
          <w:rFonts w:cs="Arial"/>
          <w:sz w:val="22"/>
          <w:szCs w:val="22"/>
        </w:rPr>
        <w:t xml:space="preserve"> 3 points from each table</w:t>
      </w:r>
    </w:p>
    <w:p w14:paraId="54B194F2" w14:textId="77777777" w:rsidR="004859B5" w:rsidRDefault="004859B5" w:rsidP="004859B5">
      <w:pPr>
        <w:rPr>
          <w:rFonts w:cs="Arial"/>
          <w:sz w:val="22"/>
          <w:szCs w:val="22"/>
        </w:rPr>
      </w:pPr>
    </w:p>
    <w:p w14:paraId="3BABFB61" w14:textId="4724E1EB" w:rsidR="004859B5" w:rsidRDefault="004859B5" w:rsidP="004859B5">
      <w:pPr>
        <w:rPr>
          <w:rFonts w:cs="Arial"/>
          <w:b/>
          <w:sz w:val="22"/>
          <w:szCs w:val="22"/>
        </w:rPr>
      </w:pPr>
      <w:r>
        <w:rPr>
          <w:rFonts w:cs="Arial"/>
          <w:sz w:val="22"/>
          <w:szCs w:val="22"/>
        </w:rPr>
        <w:lastRenderedPageBreak/>
        <w:t>11:05 am</w:t>
      </w:r>
      <w:r>
        <w:rPr>
          <w:rFonts w:cs="Arial"/>
          <w:sz w:val="22"/>
          <w:szCs w:val="22"/>
        </w:rPr>
        <w:tab/>
      </w:r>
      <w:proofErr w:type="gramStart"/>
      <w:r w:rsidR="006C4ACB" w:rsidRPr="006C4ACB">
        <w:rPr>
          <w:rFonts w:cs="Arial"/>
          <w:b/>
          <w:sz w:val="22"/>
          <w:szCs w:val="22"/>
        </w:rPr>
        <w:t>T</w:t>
      </w:r>
      <w:r w:rsidR="00CB691A" w:rsidRPr="006C4ACB">
        <w:rPr>
          <w:rFonts w:cs="Arial"/>
          <w:b/>
          <w:sz w:val="22"/>
          <w:szCs w:val="22"/>
        </w:rPr>
        <w:t>he</w:t>
      </w:r>
      <w:proofErr w:type="gramEnd"/>
      <w:r w:rsidR="00CB691A">
        <w:rPr>
          <w:rFonts w:cs="Arial"/>
          <w:b/>
          <w:sz w:val="22"/>
          <w:szCs w:val="22"/>
        </w:rPr>
        <w:t xml:space="preserve"> wider perspective: The small charity sector</w:t>
      </w:r>
    </w:p>
    <w:p w14:paraId="2EFBB311" w14:textId="1DCBA9DF" w:rsidR="00CB691A" w:rsidRDefault="00CB691A" w:rsidP="004859B5">
      <w:pPr>
        <w:ind w:left="720" w:firstLine="720"/>
        <w:rPr>
          <w:rFonts w:cs="Arial"/>
          <w:sz w:val="22"/>
          <w:szCs w:val="22"/>
        </w:rPr>
      </w:pPr>
      <w:r w:rsidRPr="00BD0357">
        <w:rPr>
          <w:rFonts w:cs="Arial"/>
          <w:b/>
          <w:sz w:val="22"/>
          <w:szCs w:val="22"/>
        </w:rPr>
        <w:t>Dunc</w:t>
      </w:r>
      <w:r w:rsidR="006C4ACB" w:rsidRPr="00BD0357">
        <w:rPr>
          <w:rFonts w:cs="Arial"/>
          <w:b/>
          <w:sz w:val="22"/>
          <w:szCs w:val="22"/>
        </w:rPr>
        <w:t xml:space="preserve">an </w:t>
      </w:r>
      <w:proofErr w:type="spellStart"/>
      <w:r w:rsidR="006C4ACB" w:rsidRPr="00BD0357">
        <w:rPr>
          <w:rFonts w:cs="Arial"/>
          <w:b/>
          <w:sz w:val="22"/>
          <w:szCs w:val="22"/>
        </w:rPr>
        <w:t>Shrubsole</w:t>
      </w:r>
      <w:proofErr w:type="spellEnd"/>
      <w:r w:rsidR="00BD0357">
        <w:rPr>
          <w:rFonts w:cs="Arial"/>
          <w:sz w:val="22"/>
          <w:szCs w:val="22"/>
        </w:rPr>
        <w:t>, Lloyds Foundation: the</w:t>
      </w:r>
      <w:r w:rsidR="006C4ACB">
        <w:rPr>
          <w:rFonts w:cs="Arial"/>
          <w:sz w:val="22"/>
          <w:szCs w:val="22"/>
        </w:rPr>
        <w:t xml:space="preserve"> small charity sector today</w:t>
      </w:r>
      <w:r>
        <w:rPr>
          <w:rFonts w:cs="Arial"/>
          <w:sz w:val="22"/>
          <w:szCs w:val="22"/>
        </w:rPr>
        <w:t xml:space="preserve"> </w:t>
      </w:r>
    </w:p>
    <w:p w14:paraId="6399A403" w14:textId="77777777" w:rsidR="006C4ACB" w:rsidRDefault="006C4ACB" w:rsidP="006C4ACB">
      <w:pPr>
        <w:ind w:left="1440"/>
        <w:rPr>
          <w:rFonts w:cs="Arial"/>
          <w:sz w:val="22"/>
          <w:szCs w:val="22"/>
        </w:rPr>
      </w:pPr>
      <w:r w:rsidRPr="00356249">
        <w:rPr>
          <w:rFonts w:cs="Arial"/>
          <w:b/>
          <w:sz w:val="22"/>
          <w:szCs w:val="22"/>
        </w:rPr>
        <w:t>Lindsey Poole:</w:t>
      </w:r>
      <w:r>
        <w:rPr>
          <w:rFonts w:cs="Arial"/>
          <w:sz w:val="22"/>
          <w:szCs w:val="22"/>
        </w:rPr>
        <w:t xml:space="preserve"> what we know about the advice sector (and more importantly what we don’t)</w:t>
      </w:r>
    </w:p>
    <w:p w14:paraId="2DFF8A01" w14:textId="3457D825" w:rsidR="00BC48CD" w:rsidRPr="004859B5" w:rsidRDefault="008F23EB" w:rsidP="004859B5">
      <w:pPr>
        <w:ind w:left="720" w:firstLine="720"/>
        <w:rPr>
          <w:rFonts w:cs="Arial"/>
          <w:sz w:val="22"/>
          <w:szCs w:val="22"/>
        </w:rPr>
      </w:pPr>
      <w:r>
        <w:rPr>
          <w:rFonts w:cs="Arial"/>
          <w:sz w:val="22"/>
          <w:szCs w:val="22"/>
        </w:rPr>
        <w:t xml:space="preserve">Transferable models: The </w:t>
      </w:r>
      <w:proofErr w:type="spellStart"/>
      <w:r w:rsidR="00BC48CD">
        <w:rPr>
          <w:rFonts w:cs="Arial"/>
          <w:sz w:val="22"/>
          <w:szCs w:val="22"/>
        </w:rPr>
        <w:t>Buurtzorg</w:t>
      </w:r>
      <w:proofErr w:type="spellEnd"/>
      <w:r w:rsidR="00BC48CD">
        <w:rPr>
          <w:rFonts w:cs="Arial"/>
          <w:sz w:val="22"/>
          <w:szCs w:val="22"/>
        </w:rPr>
        <w:t xml:space="preserve"> Model- video</w:t>
      </w:r>
    </w:p>
    <w:p w14:paraId="43AD4633" w14:textId="77777777" w:rsidR="004859B5" w:rsidRPr="00CE21C4" w:rsidRDefault="004859B5" w:rsidP="004859B5">
      <w:pPr>
        <w:rPr>
          <w:rFonts w:cs="Arial"/>
          <w:b/>
          <w:sz w:val="22"/>
          <w:szCs w:val="22"/>
        </w:rPr>
      </w:pPr>
    </w:p>
    <w:p w14:paraId="696ADEA7" w14:textId="77777777" w:rsidR="004859B5" w:rsidRDefault="004859B5" w:rsidP="004859B5">
      <w:pPr>
        <w:ind w:left="1440" w:hanging="1440"/>
        <w:rPr>
          <w:rFonts w:cs="Arial"/>
          <w:sz w:val="22"/>
          <w:szCs w:val="22"/>
        </w:rPr>
      </w:pPr>
      <w:r w:rsidRPr="00CE21C4">
        <w:rPr>
          <w:rFonts w:cs="Arial"/>
          <w:sz w:val="22"/>
          <w:szCs w:val="22"/>
        </w:rPr>
        <w:t>1</w:t>
      </w:r>
      <w:r>
        <w:rPr>
          <w:rFonts w:cs="Arial"/>
          <w:sz w:val="22"/>
          <w:szCs w:val="22"/>
        </w:rPr>
        <w:t>1</w:t>
      </w:r>
      <w:r w:rsidRPr="00CE21C4">
        <w:rPr>
          <w:rFonts w:cs="Arial"/>
          <w:sz w:val="22"/>
          <w:szCs w:val="22"/>
        </w:rPr>
        <w:t>:</w:t>
      </w:r>
      <w:r>
        <w:rPr>
          <w:rFonts w:cs="Arial"/>
          <w:sz w:val="22"/>
          <w:szCs w:val="22"/>
        </w:rPr>
        <w:t>40</w:t>
      </w:r>
      <w:r w:rsidRPr="00CE21C4">
        <w:rPr>
          <w:rFonts w:cs="Arial"/>
          <w:sz w:val="22"/>
          <w:szCs w:val="22"/>
        </w:rPr>
        <w:t xml:space="preserve"> am</w:t>
      </w:r>
      <w:r w:rsidRPr="00CE21C4">
        <w:rPr>
          <w:rFonts w:cs="Arial"/>
          <w:sz w:val="22"/>
          <w:szCs w:val="22"/>
        </w:rPr>
        <w:tab/>
        <w:t>Coffee break</w:t>
      </w:r>
    </w:p>
    <w:p w14:paraId="43EC9B7D" w14:textId="77777777" w:rsidR="004859B5" w:rsidRPr="00CE21C4" w:rsidRDefault="004859B5" w:rsidP="004859B5">
      <w:pPr>
        <w:ind w:left="1440" w:hanging="1440"/>
        <w:rPr>
          <w:rFonts w:cs="Arial"/>
          <w:sz w:val="22"/>
          <w:szCs w:val="22"/>
        </w:rPr>
      </w:pPr>
    </w:p>
    <w:p w14:paraId="6715D6AF" w14:textId="77777777" w:rsidR="004859B5" w:rsidRDefault="004859B5" w:rsidP="004859B5">
      <w:pPr>
        <w:rPr>
          <w:rFonts w:cs="Arial"/>
          <w:b/>
          <w:sz w:val="22"/>
          <w:szCs w:val="22"/>
        </w:rPr>
      </w:pPr>
      <w:r w:rsidRPr="00CE21C4">
        <w:rPr>
          <w:rFonts w:cs="Arial"/>
          <w:sz w:val="22"/>
          <w:szCs w:val="22"/>
        </w:rPr>
        <w:t>1</w:t>
      </w:r>
      <w:r>
        <w:rPr>
          <w:rFonts w:cs="Arial"/>
          <w:sz w:val="22"/>
          <w:szCs w:val="22"/>
        </w:rPr>
        <w:t>1</w:t>
      </w:r>
      <w:r w:rsidRPr="00CE21C4">
        <w:rPr>
          <w:rFonts w:cs="Arial"/>
          <w:sz w:val="22"/>
          <w:szCs w:val="22"/>
        </w:rPr>
        <w:t>.</w:t>
      </w:r>
      <w:r>
        <w:rPr>
          <w:rFonts w:cs="Arial"/>
          <w:sz w:val="22"/>
          <w:szCs w:val="22"/>
        </w:rPr>
        <w:t>55</w:t>
      </w:r>
      <w:r w:rsidRPr="00CE21C4">
        <w:rPr>
          <w:rFonts w:cs="Arial"/>
          <w:sz w:val="22"/>
          <w:szCs w:val="22"/>
        </w:rPr>
        <w:t xml:space="preserve"> </w:t>
      </w:r>
      <w:r>
        <w:rPr>
          <w:rFonts w:cs="Arial"/>
          <w:sz w:val="22"/>
          <w:szCs w:val="22"/>
        </w:rPr>
        <w:t>pm</w:t>
      </w:r>
      <w:r w:rsidRPr="00CE21C4">
        <w:rPr>
          <w:rFonts w:cs="Arial"/>
          <w:sz w:val="22"/>
          <w:szCs w:val="22"/>
        </w:rPr>
        <w:tab/>
      </w:r>
      <w:r>
        <w:rPr>
          <w:rFonts w:cs="Arial"/>
          <w:b/>
          <w:sz w:val="22"/>
          <w:szCs w:val="22"/>
        </w:rPr>
        <w:t>Client involvement and the value of lived experience</w:t>
      </w:r>
    </w:p>
    <w:p w14:paraId="4BD9F454" w14:textId="77777777" w:rsidR="004859B5" w:rsidRDefault="004859B5" w:rsidP="004859B5">
      <w:pPr>
        <w:ind w:left="720" w:firstLine="720"/>
        <w:rPr>
          <w:rFonts w:cs="Arial"/>
          <w:sz w:val="22"/>
          <w:szCs w:val="22"/>
        </w:rPr>
      </w:pPr>
      <w:r w:rsidRPr="00BD0357">
        <w:rPr>
          <w:rFonts w:cs="Arial"/>
          <w:b/>
          <w:sz w:val="22"/>
          <w:szCs w:val="22"/>
        </w:rPr>
        <w:t>James Kenrick</w:t>
      </w:r>
      <w:r>
        <w:rPr>
          <w:rFonts w:cs="Arial"/>
          <w:sz w:val="22"/>
          <w:szCs w:val="22"/>
        </w:rPr>
        <w:t xml:space="preserve">, Youth Access </w:t>
      </w:r>
    </w:p>
    <w:p w14:paraId="037F24EB" w14:textId="77777777" w:rsidR="004859B5" w:rsidRDefault="004859B5" w:rsidP="004859B5">
      <w:pPr>
        <w:rPr>
          <w:rFonts w:cs="Arial"/>
          <w:sz w:val="22"/>
          <w:szCs w:val="22"/>
        </w:rPr>
      </w:pPr>
      <w:r>
        <w:rPr>
          <w:rFonts w:cs="Arial"/>
          <w:sz w:val="22"/>
          <w:szCs w:val="22"/>
        </w:rPr>
        <w:tab/>
      </w:r>
      <w:r>
        <w:rPr>
          <w:rFonts w:cs="Arial"/>
          <w:sz w:val="22"/>
          <w:szCs w:val="22"/>
        </w:rPr>
        <w:tab/>
      </w:r>
      <w:r w:rsidRPr="00BD0357">
        <w:rPr>
          <w:rFonts w:cs="Arial"/>
          <w:b/>
          <w:sz w:val="22"/>
          <w:szCs w:val="22"/>
        </w:rPr>
        <w:t>Jack Jeffrey</w:t>
      </w:r>
      <w:r>
        <w:rPr>
          <w:rFonts w:cs="Arial"/>
          <w:sz w:val="22"/>
          <w:szCs w:val="22"/>
        </w:rPr>
        <w:t>, Ashford Place</w:t>
      </w:r>
    </w:p>
    <w:p w14:paraId="3FB7FC26" w14:textId="77777777" w:rsidR="004859B5" w:rsidRDefault="004859B5" w:rsidP="004859B5">
      <w:pPr>
        <w:rPr>
          <w:rFonts w:cs="Arial"/>
          <w:sz w:val="22"/>
          <w:szCs w:val="22"/>
        </w:rPr>
      </w:pPr>
      <w:r>
        <w:rPr>
          <w:rFonts w:cs="Arial"/>
          <w:sz w:val="22"/>
          <w:szCs w:val="22"/>
        </w:rPr>
        <w:tab/>
      </w:r>
      <w:r>
        <w:rPr>
          <w:rFonts w:cs="Arial"/>
          <w:sz w:val="22"/>
          <w:szCs w:val="22"/>
        </w:rPr>
        <w:tab/>
      </w:r>
      <w:r w:rsidRPr="00BD0357">
        <w:rPr>
          <w:rFonts w:cs="Arial"/>
          <w:b/>
          <w:sz w:val="22"/>
          <w:szCs w:val="22"/>
        </w:rPr>
        <w:t>Sally Causer</w:t>
      </w:r>
      <w:r>
        <w:rPr>
          <w:rFonts w:cs="Arial"/>
          <w:sz w:val="22"/>
          <w:szCs w:val="22"/>
        </w:rPr>
        <w:t xml:space="preserve">, Southwark Law Centre </w:t>
      </w:r>
    </w:p>
    <w:p w14:paraId="1051212A" w14:textId="77777777" w:rsidR="004859B5" w:rsidRDefault="004859B5" w:rsidP="004859B5">
      <w:pPr>
        <w:rPr>
          <w:rFonts w:cs="Arial"/>
          <w:sz w:val="22"/>
          <w:szCs w:val="22"/>
        </w:rPr>
      </w:pPr>
    </w:p>
    <w:p w14:paraId="1371F631" w14:textId="41FBEFCF" w:rsidR="004859B5" w:rsidRPr="00CE21C4" w:rsidRDefault="004859B5" w:rsidP="004859B5">
      <w:pPr>
        <w:rPr>
          <w:rFonts w:cs="Arial"/>
          <w:sz w:val="22"/>
          <w:szCs w:val="22"/>
        </w:rPr>
      </w:pPr>
      <w:r>
        <w:rPr>
          <w:rFonts w:cs="Arial"/>
          <w:sz w:val="22"/>
          <w:szCs w:val="22"/>
        </w:rPr>
        <w:t>12:40 pm</w:t>
      </w:r>
      <w:r>
        <w:rPr>
          <w:rFonts w:cs="Arial"/>
          <w:sz w:val="22"/>
          <w:szCs w:val="22"/>
        </w:rPr>
        <w:tab/>
      </w:r>
      <w:r w:rsidRPr="00CE21C4">
        <w:rPr>
          <w:rFonts w:cs="Arial"/>
          <w:b/>
          <w:sz w:val="22"/>
          <w:szCs w:val="22"/>
        </w:rPr>
        <w:t xml:space="preserve">Round table session </w:t>
      </w:r>
      <w:r w:rsidR="008F23EB">
        <w:rPr>
          <w:rFonts w:cs="Arial"/>
          <w:b/>
          <w:sz w:val="22"/>
          <w:szCs w:val="22"/>
        </w:rPr>
        <w:t>2</w:t>
      </w:r>
    </w:p>
    <w:p w14:paraId="15FE768B" w14:textId="256806CD" w:rsidR="004859B5" w:rsidRDefault="004859B5" w:rsidP="004859B5">
      <w:pPr>
        <w:ind w:left="1440"/>
        <w:rPr>
          <w:rFonts w:cs="Arial"/>
          <w:sz w:val="22"/>
          <w:szCs w:val="22"/>
        </w:rPr>
      </w:pPr>
      <w:r w:rsidRPr="00CE21C4">
        <w:rPr>
          <w:rFonts w:cs="Arial"/>
          <w:sz w:val="22"/>
          <w:szCs w:val="22"/>
        </w:rPr>
        <w:t xml:space="preserve">The client experience </w:t>
      </w:r>
      <w:r w:rsidR="008F23EB">
        <w:rPr>
          <w:rFonts w:cs="Arial"/>
          <w:sz w:val="22"/>
          <w:szCs w:val="22"/>
        </w:rPr>
        <w:t>and the challenges of co</w:t>
      </w:r>
      <w:r w:rsidR="00255A19">
        <w:rPr>
          <w:rFonts w:cs="Arial"/>
          <w:sz w:val="22"/>
          <w:szCs w:val="22"/>
        </w:rPr>
        <w:t>-</w:t>
      </w:r>
      <w:r w:rsidR="008F23EB">
        <w:rPr>
          <w:rFonts w:cs="Arial"/>
          <w:sz w:val="22"/>
          <w:szCs w:val="22"/>
        </w:rPr>
        <w:t>production</w:t>
      </w:r>
    </w:p>
    <w:p w14:paraId="650F2E2E" w14:textId="77777777" w:rsidR="004859B5" w:rsidRPr="00CE21C4" w:rsidRDefault="004859B5" w:rsidP="004859B5">
      <w:pPr>
        <w:ind w:left="1440"/>
        <w:rPr>
          <w:rFonts w:cs="Arial"/>
          <w:i/>
          <w:sz w:val="22"/>
          <w:szCs w:val="22"/>
        </w:rPr>
      </w:pPr>
    </w:p>
    <w:p w14:paraId="126B94B3" w14:textId="77777777" w:rsidR="004859B5" w:rsidRDefault="004859B5" w:rsidP="004859B5">
      <w:pPr>
        <w:ind w:left="1440"/>
        <w:rPr>
          <w:rFonts w:cs="Arial"/>
          <w:sz w:val="22"/>
          <w:szCs w:val="22"/>
        </w:rPr>
      </w:pPr>
      <w:r w:rsidRPr="00CE21C4">
        <w:rPr>
          <w:rFonts w:cs="Arial"/>
          <w:b/>
          <w:sz w:val="22"/>
          <w:szCs w:val="22"/>
        </w:rPr>
        <w:t>Feedback from sessions:</w:t>
      </w:r>
      <w:r>
        <w:rPr>
          <w:rFonts w:cs="Arial"/>
          <w:sz w:val="22"/>
          <w:szCs w:val="22"/>
        </w:rPr>
        <w:t xml:space="preserve"> 3 points from each table</w:t>
      </w:r>
    </w:p>
    <w:p w14:paraId="23719BAD" w14:textId="77777777" w:rsidR="004859B5" w:rsidRPr="00CE21C4" w:rsidRDefault="004859B5" w:rsidP="004859B5">
      <w:pPr>
        <w:ind w:left="1440"/>
        <w:rPr>
          <w:rFonts w:cs="Arial"/>
          <w:sz w:val="22"/>
          <w:szCs w:val="22"/>
        </w:rPr>
      </w:pPr>
    </w:p>
    <w:p w14:paraId="3A4F388F" w14:textId="00049431" w:rsidR="008F23EB" w:rsidRDefault="008F23EB" w:rsidP="008F23EB">
      <w:pPr>
        <w:ind w:left="1440" w:hanging="1440"/>
        <w:rPr>
          <w:rFonts w:cs="Arial"/>
          <w:b/>
          <w:sz w:val="22"/>
          <w:szCs w:val="22"/>
        </w:rPr>
      </w:pPr>
      <w:r>
        <w:rPr>
          <w:rFonts w:cs="Arial"/>
          <w:sz w:val="22"/>
          <w:szCs w:val="22"/>
        </w:rPr>
        <w:t>1:05</w:t>
      </w:r>
      <w:r w:rsidR="004859B5" w:rsidRPr="00CE21C4">
        <w:rPr>
          <w:rFonts w:cs="Arial"/>
          <w:sz w:val="22"/>
          <w:szCs w:val="22"/>
        </w:rPr>
        <w:t xml:space="preserve"> pm</w:t>
      </w:r>
      <w:r w:rsidR="004859B5" w:rsidRPr="00CE21C4">
        <w:rPr>
          <w:rFonts w:cs="Arial"/>
          <w:b/>
          <w:sz w:val="22"/>
          <w:szCs w:val="22"/>
        </w:rPr>
        <w:t xml:space="preserve"> </w:t>
      </w:r>
      <w:r w:rsidR="004859B5" w:rsidRPr="00CE21C4">
        <w:rPr>
          <w:rFonts w:cs="Arial"/>
          <w:b/>
          <w:sz w:val="22"/>
          <w:szCs w:val="22"/>
        </w:rPr>
        <w:tab/>
      </w:r>
      <w:r>
        <w:rPr>
          <w:rFonts w:cs="Arial"/>
          <w:b/>
          <w:sz w:val="22"/>
          <w:szCs w:val="22"/>
        </w:rPr>
        <w:t>London Legal Walk and role of the Legal Support Trusts</w:t>
      </w:r>
    </w:p>
    <w:p w14:paraId="4AB5BD4B" w14:textId="3E04B213" w:rsidR="008F23EB" w:rsidRPr="00BD0357" w:rsidRDefault="008F23EB" w:rsidP="008F23EB">
      <w:pPr>
        <w:ind w:left="1440" w:hanging="1440"/>
        <w:rPr>
          <w:rFonts w:cs="Arial"/>
          <w:b/>
          <w:sz w:val="22"/>
          <w:szCs w:val="22"/>
        </w:rPr>
      </w:pPr>
      <w:r>
        <w:rPr>
          <w:rFonts w:cs="Arial"/>
          <w:b/>
          <w:sz w:val="22"/>
          <w:szCs w:val="22"/>
        </w:rPr>
        <w:tab/>
      </w:r>
      <w:r w:rsidR="00BD0357">
        <w:rPr>
          <w:rFonts w:cs="Arial"/>
          <w:b/>
          <w:sz w:val="22"/>
          <w:szCs w:val="22"/>
        </w:rPr>
        <w:t xml:space="preserve">Bob Nightingale, </w:t>
      </w:r>
      <w:r w:rsidR="00BD0357">
        <w:rPr>
          <w:rFonts w:cs="Arial"/>
          <w:sz w:val="22"/>
          <w:szCs w:val="22"/>
        </w:rPr>
        <w:t>London Legal Support Trust</w:t>
      </w:r>
    </w:p>
    <w:p w14:paraId="1B6306A9" w14:textId="77777777" w:rsidR="008F23EB" w:rsidRDefault="008F23EB" w:rsidP="004859B5">
      <w:pPr>
        <w:rPr>
          <w:rFonts w:cs="Arial"/>
          <w:b/>
          <w:sz w:val="22"/>
          <w:szCs w:val="22"/>
        </w:rPr>
      </w:pPr>
    </w:p>
    <w:p w14:paraId="586E1157" w14:textId="41033013" w:rsidR="004859B5" w:rsidRDefault="008F23EB" w:rsidP="004859B5">
      <w:pPr>
        <w:rPr>
          <w:rFonts w:cs="Arial"/>
          <w:b/>
          <w:sz w:val="22"/>
          <w:szCs w:val="22"/>
        </w:rPr>
      </w:pPr>
      <w:r w:rsidRPr="008F23EB">
        <w:rPr>
          <w:rFonts w:cs="Arial"/>
          <w:sz w:val="22"/>
          <w:szCs w:val="22"/>
        </w:rPr>
        <w:t>1:10 pm</w:t>
      </w:r>
      <w:r>
        <w:rPr>
          <w:rFonts w:cs="Arial"/>
          <w:b/>
          <w:sz w:val="22"/>
          <w:szCs w:val="22"/>
        </w:rPr>
        <w:t xml:space="preserve"> </w:t>
      </w:r>
      <w:r>
        <w:rPr>
          <w:rFonts w:cs="Arial"/>
          <w:b/>
          <w:sz w:val="22"/>
          <w:szCs w:val="22"/>
        </w:rPr>
        <w:tab/>
      </w:r>
      <w:r w:rsidR="004859B5" w:rsidRPr="00F76D04">
        <w:rPr>
          <w:rFonts w:cs="Arial"/>
          <w:sz w:val="22"/>
          <w:szCs w:val="22"/>
        </w:rPr>
        <w:t xml:space="preserve">Break for lunch </w:t>
      </w:r>
    </w:p>
    <w:p w14:paraId="119C1A1D" w14:textId="77777777" w:rsidR="004859B5" w:rsidRPr="00CE21C4" w:rsidRDefault="004859B5" w:rsidP="004859B5">
      <w:pPr>
        <w:rPr>
          <w:rFonts w:cs="Arial"/>
          <w:sz w:val="22"/>
          <w:szCs w:val="22"/>
        </w:rPr>
      </w:pPr>
    </w:p>
    <w:p w14:paraId="2CA28668" w14:textId="77777777" w:rsidR="004859B5" w:rsidRDefault="004859B5" w:rsidP="004859B5">
      <w:pPr>
        <w:rPr>
          <w:rFonts w:cs="Arial"/>
          <w:b/>
          <w:sz w:val="22"/>
          <w:szCs w:val="22"/>
        </w:rPr>
      </w:pPr>
      <w:r w:rsidRPr="00F76D04">
        <w:rPr>
          <w:rFonts w:cs="Arial"/>
          <w:sz w:val="22"/>
          <w:szCs w:val="22"/>
        </w:rPr>
        <w:t>1.</w:t>
      </w:r>
      <w:r>
        <w:rPr>
          <w:rFonts w:cs="Arial"/>
          <w:sz w:val="22"/>
          <w:szCs w:val="22"/>
        </w:rPr>
        <w:t>55</w:t>
      </w:r>
      <w:r w:rsidRPr="00F76D04">
        <w:rPr>
          <w:rFonts w:cs="Arial"/>
          <w:sz w:val="22"/>
          <w:szCs w:val="22"/>
        </w:rPr>
        <w:t xml:space="preserve"> pm</w:t>
      </w:r>
      <w:r w:rsidRPr="00F76D04">
        <w:rPr>
          <w:rFonts w:cs="Arial"/>
          <w:sz w:val="22"/>
          <w:szCs w:val="22"/>
        </w:rPr>
        <w:tab/>
      </w:r>
      <w:r>
        <w:rPr>
          <w:rFonts w:cs="Arial"/>
          <w:b/>
          <w:sz w:val="22"/>
          <w:szCs w:val="22"/>
        </w:rPr>
        <w:t>Use of technology talks</w:t>
      </w:r>
    </w:p>
    <w:p w14:paraId="720AFC46" w14:textId="3D2593E4" w:rsidR="004859B5" w:rsidRDefault="00A27276" w:rsidP="004859B5">
      <w:pPr>
        <w:ind w:left="720" w:firstLine="720"/>
        <w:rPr>
          <w:rFonts w:cs="Arial"/>
          <w:sz w:val="22"/>
          <w:szCs w:val="22"/>
        </w:rPr>
      </w:pPr>
      <w:r w:rsidRPr="00BD0357">
        <w:rPr>
          <w:rFonts w:cs="Arial"/>
          <w:b/>
          <w:sz w:val="22"/>
          <w:szCs w:val="22"/>
        </w:rPr>
        <w:t>Alasdair Stewart</w:t>
      </w:r>
      <w:r w:rsidR="004743F1">
        <w:rPr>
          <w:rFonts w:cs="Arial"/>
          <w:sz w:val="22"/>
          <w:szCs w:val="22"/>
        </w:rPr>
        <w:t>, Age UK – Virtual assistants and Chat bots</w:t>
      </w:r>
    </w:p>
    <w:p w14:paraId="3036A636" w14:textId="08DB1CCB" w:rsidR="00BC48CD" w:rsidRDefault="00D24856" w:rsidP="004859B5">
      <w:pPr>
        <w:ind w:left="720" w:firstLine="720"/>
        <w:rPr>
          <w:rFonts w:cs="Arial"/>
          <w:sz w:val="22"/>
          <w:szCs w:val="22"/>
        </w:rPr>
      </w:pPr>
      <w:r w:rsidRPr="00BD0357">
        <w:rPr>
          <w:rFonts w:cs="Arial"/>
          <w:b/>
          <w:sz w:val="22"/>
          <w:szCs w:val="22"/>
        </w:rPr>
        <w:t>Richard Miller,</w:t>
      </w:r>
      <w:r>
        <w:rPr>
          <w:rFonts w:cs="Arial"/>
          <w:sz w:val="22"/>
          <w:szCs w:val="22"/>
        </w:rPr>
        <w:t xml:space="preserve"> Law Society- The Jeanie Project </w:t>
      </w:r>
    </w:p>
    <w:p w14:paraId="2A7D07FC" w14:textId="3D2A43DD" w:rsidR="004859B5" w:rsidRPr="00A27276" w:rsidRDefault="00DA5606" w:rsidP="004859B5">
      <w:pPr>
        <w:ind w:left="720" w:firstLine="720"/>
        <w:rPr>
          <w:rFonts w:cs="Arial"/>
          <w:sz w:val="22"/>
          <w:szCs w:val="22"/>
        </w:rPr>
      </w:pPr>
      <w:r w:rsidRPr="00BD0357">
        <w:rPr>
          <w:rFonts w:cs="Arial"/>
          <w:b/>
          <w:sz w:val="22"/>
          <w:szCs w:val="22"/>
        </w:rPr>
        <w:t>James Harper</w:t>
      </w:r>
      <w:r>
        <w:rPr>
          <w:rFonts w:cs="Arial"/>
          <w:sz w:val="22"/>
          <w:szCs w:val="22"/>
        </w:rPr>
        <w:t xml:space="preserve">, </w:t>
      </w:r>
      <w:r w:rsidR="004859B5" w:rsidRPr="007358BF">
        <w:rPr>
          <w:rFonts w:cs="Arial"/>
          <w:sz w:val="22"/>
          <w:szCs w:val="22"/>
        </w:rPr>
        <w:t>Lex</w:t>
      </w:r>
      <w:r>
        <w:rPr>
          <w:rFonts w:cs="Arial"/>
          <w:sz w:val="22"/>
          <w:szCs w:val="22"/>
        </w:rPr>
        <w:t xml:space="preserve">is Nexis – digital platforms </w:t>
      </w:r>
    </w:p>
    <w:p w14:paraId="19A82072" w14:textId="7CE14411" w:rsidR="004859B5" w:rsidRPr="00356249" w:rsidRDefault="00356249" w:rsidP="004859B5">
      <w:pPr>
        <w:ind w:left="720" w:firstLine="720"/>
        <w:rPr>
          <w:rFonts w:cs="Arial"/>
          <w:i/>
          <w:sz w:val="22"/>
          <w:szCs w:val="22"/>
        </w:rPr>
      </w:pPr>
      <w:r>
        <w:rPr>
          <w:rFonts w:cs="Arial"/>
          <w:b/>
          <w:i/>
          <w:sz w:val="22"/>
          <w:szCs w:val="22"/>
        </w:rPr>
        <w:t>(</w:t>
      </w:r>
      <w:r w:rsidR="004859B5" w:rsidRPr="00356249">
        <w:rPr>
          <w:rFonts w:cs="Arial"/>
          <w:b/>
          <w:i/>
          <w:sz w:val="22"/>
          <w:szCs w:val="22"/>
        </w:rPr>
        <w:t>Tina Morris,</w:t>
      </w:r>
      <w:r w:rsidR="004859B5" w:rsidRPr="00356249">
        <w:rPr>
          <w:rFonts w:cs="Arial"/>
          <w:i/>
          <w:sz w:val="22"/>
          <w:szCs w:val="22"/>
        </w:rPr>
        <w:t xml:space="preserve"> C-App – C-App TBC</w:t>
      </w:r>
      <w:r>
        <w:rPr>
          <w:rFonts w:cs="Arial"/>
          <w:i/>
          <w:sz w:val="22"/>
          <w:szCs w:val="22"/>
        </w:rPr>
        <w:t>)</w:t>
      </w:r>
    </w:p>
    <w:p w14:paraId="61F17D58" w14:textId="77777777" w:rsidR="004859B5" w:rsidRPr="00CE21C4" w:rsidRDefault="004859B5" w:rsidP="004859B5">
      <w:pPr>
        <w:rPr>
          <w:rFonts w:cs="Arial"/>
          <w:sz w:val="22"/>
          <w:szCs w:val="22"/>
        </w:rPr>
      </w:pPr>
    </w:p>
    <w:p w14:paraId="08628133" w14:textId="063294F5" w:rsidR="004859B5" w:rsidRPr="00CE21C4" w:rsidRDefault="004859B5" w:rsidP="004859B5">
      <w:pPr>
        <w:rPr>
          <w:rFonts w:cs="Arial"/>
          <w:sz w:val="22"/>
          <w:szCs w:val="22"/>
        </w:rPr>
      </w:pPr>
      <w:r w:rsidRPr="00CE21C4">
        <w:rPr>
          <w:rFonts w:cs="Arial"/>
          <w:sz w:val="22"/>
          <w:szCs w:val="22"/>
        </w:rPr>
        <w:t>2.</w:t>
      </w:r>
      <w:r>
        <w:rPr>
          <w:rFonts w:cs="Arial"/>
          <w:sz w:val="22"/>
          <w:szCs w:val="22"/>
        </w:rPr>
        <w:t>40</w:t>
      </w:r>
      <w:r w:rsidRPr="00CE21C4">
        <w:rPr>
          <w:rFonts w:cs="Arial"/>
          <w:sz w:val="22"/>
          <w:szCs w:val="22"/>
        </w:rPr>
        <w:t xml:space="preserve"> pm</w:t>
      </w:r>
      <w:r w:rsidRPr="00CE21C4">
        <w:rPr>
          <w:rFonts w:cs="Arial"/>
          <w:sz w:val="22"/>
          <w:szCs w:val="22"/>
        </w:rPr>
        <w:tab/>
      </w:r>
      <w:r w:rsidRPr="00CE21C4">
        <w:rPr>
          <w:rFonts w:cs="Arial"/>
          <w:b/>
          <w:sz w:val="22"/>
          <w:szCs w:val="22"/>
        </w:rPr>
        <w:t xml:space="preserve">Round table session </w:t>
      </w:r>
      <w:r w:rsidR="008F23EB">
        <w:rPr>
          <w:rFonts w:cs="Arial"/>
          <w:b/>
          <w:sz w:val="22"/>
          <w:szCs w:val="22"/>
        </w:rPr>
        <w:t>3</w:t>
      </w:r>
      <w:r w:rsidRPr="00CE21C4">
        <w:rPr>
          <w:rFonts w:cs="Arial"/>
          <w:sz w:val="22"/>
          <w:szCs w:val="22"/>
        </w:rPr>
        <w:tab/>
      </w:r>
    </w:p>
    <w:p w14:paraId="4603280A" w14:textId="13A7BF71" w:rsidR="004859B5" w:rsidRDefault="004859B5" w:rsidP="004859B5">
      <w:pPr>
        <w:ind w:left="1440"/>
        <w:rPr>
          <w:rFonts w:cs="Arial"/>
          <w:sz w:val="22"/>
          <w:szCs w:val="22"/>
        </w:rPr>
      </w:pPr>
      <w:r>
        <w:rPr>
          <w:rFonts w:cs="Arial"/>
          <w:sz w:val="22"/>
          <w:szCs w:val="22"/>
        </w:rPr>
        <w:t>How can we e</w:t>
      </w:r>
      <w:r w:rsidR="00255A19">
        <w:rPr>
          <w:rFonts w:cs="Arial"/>
          <w:sz w:val="22"/>
          <w:szCs w:val="22"/>
        </w:rPr>
        <w:t>ffectively implement technology to support clients?</w:t>
      </w:r>
    </w:p>
    <w:p w14:paraId="0424270F" w14:textId="77777777" w:rsidR="004859B5" w:rsidRDefault="004859B5" w:rsidP="004859B5">
      <w:pPr>
        <w:ind w:left="1440"/>
        <w:rPr>
          <w:rFonts w:cs="Arial"/>
          <w:b/>
          <w:sz w:val="22"/>
          <w:szCs w:val="22"/>
        </w:rPr>
      </w:pPr>
    </w:p>
    <w:p w14:paraId="79FB2809" w14:textId="77777777" w:rsidR="004859B5" w:rsidRDefault="004859B5" w:rsidP="004859B5">
      <w:pPr>
        <w:ind w:left="1440"/>
        <w:rPr>
          <w:rFonts w:cs="Arial"/>
          <w:sz w:val="22"/>
          <w:szCs w:val="22"/>
        </w:rPr>
      </w:pPr>
      <w:r w:rsidRPr="00CE21C4">
        <w:rPr>
          <w:rFonts w:cs="Arial"/>
          <w:b/>
          <w:sz w:val="22"/>
          <w:szCs w:val="22"/>
        </w:rPr>
        <w:t>Feedback from sessions:</w:t>
      </w:r>
      <w:r w:rsidRPr="00CE21C4">
        <w:rPr>
          <w:rFonts w:cs="Arial"/>
          <w:sz w:val="22"/>
          <w:szCs w:val="22"/>
        </w:rPr>
        <w:t xml:space="preserve"> </w:t>
      </w:r>
      <w:r>
        <w:rPr>
          <w:rFonts w:cs="Arial"/>
          <w:sz w:val="22"/>
          <w:szCs w:val="22"/>
        </w:rPr>
        <w:t>3 points from each table</w:t>
      </w:r>
    </w:p>
    <w:p w14:paraId="333BED50" w14:textId="77777777" w:rsidR="004859B5" w:rsidRDefault="004859B5" w:rsidP="004859B5">
      <w:pPr>
        <w:ind w:left="1440"/>
        <w:rPr>
          <w:rFonts w:cs="Arial"/>
          <w:sz w:val="22"/>
          <w:szCs w:val="22"/>
        </w:rPr>
      </w:pPr>
    </w:p>
    <w:p w14:paraId="6B0E2479" w14:textId="192B4D05" w:rsidR="004859B5" w:rsidRPr="0018451B" w:rsidRDefault="004859B5" w:rsidP="004859B5">
      <w:pPr>
        <w:rPr>
          <w:rFonts w:cs="Arial"/>
          <w:sz w:val="22"/>
          <w:szCs w:val="22"/>
        </w:rPr>
      </w:pPr>
      <w:r>
        <w:rPr>
          <w:rFonts w:cs="Arial"/>
          <w:sz w:val="22"/>
          <w:szCs w:val="22"/>
        </w:rPr>
        <w:t>3</w:t>
      </w:r>
      <w:r w:rsidRPr="00CE21C4">
        <w:rPr>
          <w:rFonts w:cs="Arial"/>
          <w:sz w:val="22"/>
          <w:szCs w:val="22"/>
        </w:rPr>
        <w:t>.</w:t>
      </w:r>
      <w:r>
        <w:rPr>
          <w:rFonts w:cs="Arial"/>
          <w:sz w:val="22"/>
          <w:szCs w:val="22"/>
        </w:rPr>
        <w:t>10</w:t>
      </w:r>
      <w:r w:rsidRPr="00CE21C4">
        <w:rPr>
          <w:rFonts w:cs="Arial"/>
          <w:sz w:val="22"/>
          <w:szCs w:val="22"/>
        </w:rPr>
        <w:t xml:space="preserve"> pm</w:t>
      </w:r>
      <w:r>
        <w:rPr>
          <w:rFonts w:cs="Arial"/>
          <w:sz w:val="22"/>
          <w:szCs w:val="22"/>
        </w:rPr>
        <w:tab/>
      </w:r>
      <w:r w:rsidR="008F23EB">
        <w:rPr>
          <w:rFonts w:cs="Arial"/>
          <w:b/>
          <w:sz w:val="22"/>
          <w:szCs w:val="22"/>
        </w:rPr>
        <w:t>Learning</w:t>
      </w:r>
      <w:r>
        <w:rPr>
          <w:rFonts w:cs="Arial"/>
          <w:b/>
          <w:sz w:val="22"/>
          <w:szCs w:val="22"/>
        </w:rPr>
        <w:t xml:space="preserve"> forward</w:t>
      </w:r>
      <w:r w:rsidR="008F23EB">
        <w:rPr>
          <w:rFonts w:cs="Arial"/>
          <w:b/>
          <w:sz w:val="22"/>
          <w:szCs w:val="22"/>
        </w:rPr>
        <w:t xml:space="preserve"> </w:t>
      </w:r>
    </w:p>
    <w:p w14:paraId="189A14E5" w14:textId="017EA2AC" w:rsidR="004859B5" w:rsidRDefault="004859B5" w:rsidP="004859B5">
      <w:pPr>
        <w:rPr>
          <w:rFonts w:cs="Arial"/>
          <w:sz w:val="22"/>
          <w:szCs w:val="22"/>
        </w:rPr>
      </w:pPr>
      <w:r>
        <w:rPr>
          <w:rFonts w:cs="Arial"/>
          <w:sz w:val="22"/>
          <w:szCs w:val="22"/>
        </w:rPr>
        <w:tab/>
      </w:r>
      <w:r>
        <w:rPr>
          <w:rFonts w:cs="Arial"/>
          <w:sz w:val="22"/>
          <w:szCs w:val="22"/>
        </w:rPr>
        <w:tab/>
      </w:r>
      <w:r w:rsidRPr="00BD0357">
        <w:rPr>
          <w:rFonts w:cs="Arial"/>
          <w:b/>
          <w:sz w:val="22"/>
          <w:szCs w:val="22"/>
        </w:rPr>
        <w:t>James Barrett,</w:t>
      </w:r>
      <w:r w:rsidR="00BD0357">
        <w:rPr>
          <w:rFonts w:cs="Arial"/>
          <w:sz w:val="22"/>
          <w:szCs w:val="22"/>
        </w:rPr>
        <w:t xml:space="preserve"> Cass</w:t>
      </w:r>
      <w:r>
        <w:rPr>
          <w:rFonts w:cs="Arial"/>
          <w:sz w:val="22"/>
          <w:szCs w:val="22"/>
        </w:rPr>
        <w:t xml:space="preserve"> Business School </w:t>
      </w:r>
    </w:p>
    <w:p w14:paraId="745F907B" w14:textId="115F8984" w:rsidR="004859B5" w:rsidRDefault="004859B5" w:rsidP="004859B5">
      <w:pPr>
        <w:rPr>
          <w:rFonts w:cs="Arial"/>
          <w:sz w:val="22"/>
          <w:szCs w:val="22"/>
        </w:rPr>
      </w:pPr>
      <w:r>
        <w:rPr>
          <w:rFonts w:cs="Arial"/>
          <w:sz w:val="22"/>
          <w:szCs w:val="22"/>
        </w:rPr>
        <w:tab/>
      </w:r>
      <w:r>
        <w:rPr>
          <w:rFonts w:cs="Arial"/>
          <w:sz w:val="22"/>
          <w:szCs w:val="22"/>
        </w:rPr>
        <w:tab/>
      </w:r>
      <w:r w:rsidR="004E24DB" w:rsidRPr="00BD0357">
        <w:rPr>
          <w:rFonts w:cs="Arial"/>
          <w:b/>
          <w:sz w:val="22"/>
          <w:szCs w:val="22"/>
        </w:rPr>
        <w:t>Karen Grayson</w:t>
      </w:r>
      <w:r w:rsidR="00D24856">
        <w:rPr>
          <w:rFonts w:cs="Arial"/>
          <w:sz w:val="22"/>
          <w:szCs w:val="22"/>
        </w:rPr>
        <w:t xml:space="preserve">, </w:t>
      </w:r>
      <w:r w:rsidR="00A27276">
        <w:rPr>
          <w:rFonts w:cs="Arial"/>
          <w:sz w:val="22"/>
          <w:szCs w:val="22"/>
        </w:rPr>
        <w:t>E</w:t>
      </w:r>
      <w:r w:rsidR="00D24856">
        <w:rPr>
          <w:rFonts w:cs="Arial"/>
          <w:sz w:val="22"/>
          <w:szCs w:val="22"/>
        </w:rPr>
        <w:t xml:space="preserve">qualities and </w:t>
      </w:r>
      <w:r w:rsidR="00A27276">
        <w:rPr>
          <w:rFonts w:cs="Arial"/>
          <w:sz w:val="22"/>
          <w:szCs w:val="22"/>
        </w:rPr>
        <w:t>H</w:t>
      </w:r>
      <w:r w:rsidR="00D24856">
        <w:rPr>
          <w:rFonts w:cs="Arial"/>
          <w:sz w:val="22"/>
          <w:szCs w:val="22"/>
        </w:rPr>
        <w:t xml:space="preserve">uman </w:t>
      </w:r>
      <w:r w:rsidR="00A27276">
        <w:rPr>
          <w:rFonts w:cs="Arial"/>
          <w:sz w:val="22"/>
          <w:szCs w:val="22"/>
        </w:rPr>
        <w:t>R</w:t>
      </w:r>
      <w:r w:rsidR="00D24856">
        <w:rPr>
          <w:rFonts w:cs="Arial"/>
          <w:sz w:val="22"/>
          <w:szCs w:val="22"/>
        </w:rPr>
        <w:t xml:space="preserve">ights </w:t>
      </w:r>
      <w:r w:rsidR="00A27276">
        <w:rPr>
          <w:rFonts w:cs="Arial"/>
          <w:sz w:val="22"/>
          <w:szCs w:val="22"/>
        </w:rPr>
        <w:t>C</w:t>
      </w:r>
      <w:r w:rsidR="00D24856">
        <w:rPr>
          <w:rFonts w:cs="Arial"/>
          <w:sz w:val="22"/>
          <w:szCs w:val="22"/>
        </w:rPr>
        <w:t>ommission</w:t>
      </w:r>
    </w:p>
    <w:p w14:paraId="58063625" w14:textId="3BFCC97F" w:rsidR="00466E72" w:rsidRDefault="00AB2818" w:rsidP="004859B5">
      <w:pPr>
        <w:rPr>
          <w:rFonts w:cs="Arial"/>
          <w:sz w:val="22"/>
          <w:szCs w:val="22"/>
        </w:rPr>
      </w:pPr>
      <w:r>
        <w:rPr>
          <w:rFonts w:cs="Arial"/>
          <w:sz w:val="22"/>
          <w:szCs w:val="22"/>
        </w:rPr>
        <w:tab/>
      </w:r>
      <w:r>
        <w:rPr>
          <w:rFonts w:cs="Arial"/>
          <w:sz w:val="22"/>
          <w:szCs w:val="22"/>
        </w:rPr>
        <w:tab/>
      </w:r>
      <w:r w:rsidRPr="00BD0357">
        <w:rPr>
          <w:rFonts w:cs="Arial"/>
          <w:b/>
          <w:sz w:val="22"/>
          <w:szCs w:val="22"/>
        </w:rPr>
        <w:t>Ben</w:t>
      </w:r>
      <w:r w:rsidR="004E24DB" w:rsidRPr="00BD0357">
        <w:rPr>
          <w:rFonts w:cs="Arial"/>
          <w:b/>
          <w:sz w:val="22"/>
          <w:szCs w:val="22"/>
        </w:rPr>
        <w:t xml:space="preserve"> Crawford</w:t>
      </w:r>
      <w:r w:rsidRPr="00BD0357">
        <w:rPr>
          <w:rFonts w:cs="Arial"/>
          <w:b/>
          <w:sz w:val="22"/>
          <w:szCs w:val="22"/>
        </w:rPr>
        <w:t>,</w:t>
      </w:r>
      <w:r>
        <w:rPr>
          <w:rFonts w:cs="Arial"/>
          <w:sz w:val="22"/>
          <w:szCs w:val="22"/>
        </w:rPr>
        <w:t xml:space="preserve"> University of Bristol </w:t>
      </w:r>
    </w:p>
    <w:p w14:paraId="5C5016E3" w14:textId="77777777" w:rsidR="00A27276" w:rsidRDefault="00A27276" w:rsidP="004859B5">
      <w:pPr>
        <w:rPr>
          <w:rFonts w:cs="Arial"/>
          <w:sz w:val="22"/>
          <w:szCs w:val="22"/>
        </w:rPr>
      </w:pPr>
    </w:p>
    <w:p w14:paraId="1136A244" w14:textId="2BEF99F3" w:rsidR="004859B5" w:rsidRPr="00CE21C4" w:rsidRDefault="004859B5" w:rsidP="004859B5">
      <w:pPr>
        <w:rPr>
          <w:rFonts w:cs="Arial"/>
          <w:sz w:val="22"/>
          <w:szCs w:val="22"/>
        </w:rPr>
      </w:pPr>
      <w:r>
        <w:rPr>
          <w:rFonts w:cs="Arial"/>
          <w:sz w:val="22"/>
          <w:szCs w:val="22"/>
        </w:rPr>
        <w:t>3:55 pm</w:t>
      </w:r>
      <w:r>
        <w:rPr>
          <w:rFonts w:cs="Arial"/>
          <w:sz w:val="22"/>
          <w:szCs w:val="22"/>
        </w:rPr>
        <w:tab/>
      </w:r>
      <w:r w:rsidRPr="00CE21C4">
        <w:rPr>
          <w:rFonts w:cs="Arial"/>
          <w:b/>
          <w:sz w:val="22"/>
          <w:szCs w:val="22"/>
        </w:rPr>
        <w:t xml:space="preserve">Round table session </w:t>
      </w:r>
      <w:r w:rsidR="00255A19">
        <w:rPr>
          <w:rFonts w:cs="Arial"/>
          <w:b/>
          <w:sz w:val="22"/>
          <w:szCs w:val="22"/>
        </w:rPr>
        <w:t>4</w:t>
      </w:r>
      <w:r w:rsidRPr="00CE21C4">
        <w:rPr>
          <w:rFonts w:cs="Arial"/>
          <w:sz w:val="22"/>
          <w:szCs w:val="22"/>
        </w:rPr>
        <w:tab/>
      </w:r>
    </w:p>
    <w:p w14:paraId="77FBCD9C" w14:textId="77777777" w:rsidR="004859B5" w:rsidRDefault="004859B5" w:rsidP="004859B5">
      <w:pPr>
        <w:ind w:left="1440"/>
        <w:rPr>
          <w:rFonts w:cs="Arial"/>
          <w:sz w:val="22"/>
          <w:szCs w:val="22"/>
        </w:rPr>
      </w:pPr>
      <w:r w:rsidRPr="00CE21C4">
        <w:rPr>
          <w:rFonts w:cs="Arial"/>
          <w:sz w:val="22"/>
          <w:szCs w:val="22"/>
        </w:rPr>
        <w:t xml:space="preserve">What will the advice sector of the future look like? </w:t>
      </w:r>
    </w:p>
    <w:p w14:paraId="23D4C872" w14:textId="77777777" w:rsidR="004859B5" w:rsidRPr="00F76D04" w:rsidRDefault="004859B5" w:rsidP="004859B5">
      <w:pPr>
        <w:rPr>
          <w:rFonts w:cs="Arial"/>
          <w:i/>
          <w:sz w:val="22"/>
          <w:szCs w:val="22"/>
        </w:rPr>
      </w:pPr>
    </w:p>
    <w:p w14:paraId="351A90E3" w14:textId="77777777" w:rsidR="004859B5" w:rsidRDefault="004859B5" w:rsidP="004859B5">
      <w:pPr>
        <w:ind w:left="1440"/>
        <w:rPr>
          <w:rFonts w:cs="Arial"/>
          <w:sz w:val="22"/>
          <w:szCs w:val="22"/>
        </w:rPr>
      </w:pPr>
      <w:r w:rsidRPr="00CE21C4">
        <w:rPr>
          <w:rFonts w:cs="Arial"/>
          <w:b/>
          <w:sz w:val="22"/>
          <w:szCs w:val="22"/>
        </w:rPr>
        <w:t>Feedback from sessions:</w:t>
      </w:r>
      <w:r w:rsidRPr="00CE21C4">
        <w:rPr>
          <w:rFonts w:cs="Arial"/>
          <w:sz w:val="22"/>
          <w:szCs w:val="22"/>
        </w:rPr>
        <w:t xml:space="preserve"> </w:t>
      </w:r>
      <w:r>
        <w:rPr>
          <w:rFonts w:cs="Arial"/>
          <w:sz w:val="22"/>
          <w:szCs w:val="22"/>
        </w:rPr>
        <w:t>3 points from each table</w:t>
      </w:r>
    </w:p>
    <w:p w14:paraId="57351547" w14:textId="77777777" w:rsidR="004859B5" w:rsidRPr="00F76D04" w:rsidRDefault="004859B5" w:rsidP="004859B5">
      <w:pPr>
        <w:ind w:left="1440"/>
        <w:rPr>
          <w:rFonts w:cs="Arial"/>
          <w:sz w:val="22"/>
          <w:szCs w:val="22"/>
        </w:rPr>
      </w:pPr>
    </w:p>
    <w:p w14:paraId="2A7E2334" w14:textId="77777777" w:rsidR="004859B5" w:rsidRPr="00F76D04" w:rsidRDefault="004859B5" w:rsidP="004859B5">
      <w:pPr>
        <w:rPr>
          <w:rFonts w:cs="Arial"/>
          <w:sz w:val="22"/>
          <w:szCs w:val="22"/>
        </w:rPr>
      </w:pPr>
      <w:r>
        <w:rPr>
          <w:rFonts w:cs="Arial"/>
          <w:sz w:val="22"/>
          <w:szCs w:val="22"/>
        </w:rPr>
        <w:t>4</w:t>
      </w:r>
      <w:r w:rsidRPr="00F76D04">
        <w:rPr>
          <w:rFonts w:cs="Arial"/>
          <w:sz w:val="22"/>
          <w:szCs w:val="22"/>
        </w:rPr>
        <w:t>.</w:t>
      </w:r>
      <w:r>
        <w:rPr>
          <w:rFonts w:cs="Arial"/>
          <w:sz w:val="22"/>
          <w:szCs w:val="22"/>
        </w:rPr>
        <w:t>25</w:t>
      </w:r>
      <w:r w:rsidRPr="00F76D04">
        <w:rPr>
          <w:rFonts w:cs="Arial"/>
          <w:sz w:val="22"/>
          <w:szCs w:val="22"/>
        </w:rPr>
        <w:t xml:space="preserve"> pm</w:t>
      </w:r>
      <w:r w:rsidRPr="00F76D04">
        <w:rPr>
          <w:rFonts w:cs="Arial"/>
          <w:sz w:val="22"/>
          <w:szCs w:val="22"/>
        </w:rPr>
        <w:tab/>
        <w:t>Final words from event chair</w:t>
      </w:r>
    </w:p>
    <w:p w14:paraId="441956A2" w14:textId="77777777" w:rsidR="004859B5" w:rsidRPr="00F76D04" w:rsidRDefault="004859B5" w:rsidP="004859B5">
      <w:pPr>
        <w:rPr>
          <w:rFonts w:cs="Arial"/>
          <w:sz w:val="22"/>
          <w:szCs w:val="22"/>
        </w:rPr>
      </w:pPr>
    </w:p>
    <w:p w14:paraId="1B1D6F67" w14:textId="6E68EE78" w:rsidR="004859B5" w:rsidRDefault="004859B5" w:rsidP="004859B5">
      <w:pPr>
        <w:rPr>
          <w:rFonts w:cs="Arial"/>
          <w:sz w:val="22"/>
          <w:szCs w:val="22"/>
        </w:rPr>
      </w:pPr>
      <w:r w:rsidRPr="00F76D04">
        <w:rPr>
          <w:rFonts w:cs="Arial"/>
          <w:sz w:val="22"/>
          <w:szCs w:val="22"/>
        </w:rPr>
        <w:t>4.</w:t>
      </w:r>
      <w:r>
        <w:rPr>
          <w:rFonts w:cs="Arial"/>
          <w:sz w:val="22"/>
          <w:szCs w:val="22"/>
        </w:rPr>
        <w:t>3</w:t>
      </w:r>
      <w:r w:rsidRPr="00F76D04">
        <w:rPr>
          <w:rFonts w:cs="Arial"/>
          <w:sz w:val="22"/>
          <w:szCs w:val="22"/>
        </w:rPr>
        <w:t>0 pm</w:t>
      </w:r>
      <w:r w:rsidRPr="00F76D04">
        <w:rPr>
          <w:rFonts w:cs="Arial"/>
          <w:sz w:val="22"/>
          <w:szCs w:val="22"/>
        </w:rPr>
        <w:tab/>
        <w:t xml:space="preserve">Close </w:t>
      </w:r>
    </w:p>
    <w:p w14:paraId="53478122" w14:textId="77777777" w:rsidR="004859B5" w:rsidRDefault="004859B5" w:rsidP="004859B5">
      <w:pPr>
        <w:pBdr>
          <w:bottom w:val="single" w:sz="6" w:space="1" w:color="auto"/>
        </w:pBdr>
        <w:rPr>
          <w:rFonts w:cs="Arial"/>
          <w:sz w:val="22"/>
          <w:szCs w:val="22"/>
        </w:rPr>
      </w:pPr>
    </w:p>
    <w:p w14:paraId="7931D076" w14:textId="77777777" w:rsidR="004859B5" w:rsidRPr="00F76D04" w:rsidRDefault="004859B5" w:rsidP="004859B5">
      <w:pPr>
        <w:rPr>
          <w:rFonts w:cs="Arial"/>
          <w:sz w:val="22"/>
          <w:szCs w:val="22"/>
        </w:rPr>
      </w:pPr>
    </w:p>
    <w:sectPr w:rsidR="004859B5" w:rsidRPr="00F76D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1326"/>
    <w:multiLevelType w:val="hybridMultilevel"/>
    <w:tmpl w:val="B0868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115C8"/>
    <w:multiLevelType w:val="hybridMultilevel"/>
    <w:tmpl w:val="7F1E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4F1010"/>
    <w:multiLevelType w:val="hybridMultilevel"/>
    <w:tmpl w:val="3F006BD0"/>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9B5"/>
    <w:rsid w:val="00255A19"/>
    <w:rsid w:val="00356249"/>
    <w:rsid w:val="00466E72"/>
    <w:rsid w:val="004743F1"/>
    <w:rsid w:val="004859B5"/>
    <w:rsid w:val="004E24DB"/>
    <w:rsid w:val="00505D20"/>
    <w:rsid w:val="005E304C"/>
    <w:rsid w:val="006C4ACB"/>
    <w:rsid w:val="007358BF"/>
    <w:rsid w:val="008F23EB"/>
    <w:rsid w:val="00962C29"/>
    <w:rsid w:val="00A27276"/>
    <w:rsid w:val="00A46238"/>
    <w:rsid w:val="00AB2818"/>
    <w:rsid w:val="00BA298A"/>
    <w:rsid w:val="00BC48CD"/>
    <w:rsid w:val="00BD0357"/>
    <w:rsid w:val="00C33667"/>
    <w:rsid w:val="00C342A2"/>
    <w:rsid w:val="00CB691A"/>
    <w:rsid w:val="00D24856"/>
    <w:rsid w:val="00DA5606"/>
    <w:rsid w:val="00DC0F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1D10"/>
  <w15:chartTrackingRefBased/>
  <w15:docId w15:val="{88A74FA7-F54E-4D60-AC25-BA346041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9B5"/>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9B5"/>
    <w:pPr>
      <w:ind w:left="720"/>
      <w:contextualSpacing/>
    </w:pPr>
  </w:style>
  <w:style w:type="paragraph" w:styleId="BalloonText">
    <w:name w:val="Balloon Text"/>
    <w:basedOn w:val="Normal"/>
    <w:link w:val="BalloonTextChar"/>
    <w:uiPriority w:val="99"/>
    <w:semiHidden/>
    <w:unhideWhenUsed/>
    <w:rsid w:val="00C342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2A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Poole</dc:creator>
  <cp:keywords/>
  <dc:description/>
  <cp:lastModifiedBy>Lindsey Poole</cp:lastModifiedBy>
  <cp:revision>2</cp:revision>
  <cp:lastPrinted>2018-04-19T11:33:00Z</cp:lastPrinted>
  <dcterms:created xsi:type="dcterms:W3CDTF">2018-05-08T12:58:00Z</dcterms:created>
  <dcterms:modified xsi:type="dcterms:W3CDTF">2018-05-08T12:58:00Z</dcterms:modified>
</cp:coreProperties>
</file>